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34" w:rsidRPr="00A14234" w:rsidRDefault="00A14234" w:rsidP="00A14234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A14234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O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no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Islã</w:t>
      </w:r>
      <w:proofErr w:type="spellEnd"/>
    </w:p>
    <w:p w:rsidR="00A14234" w:rsidRDefault="00A14234" w:rsidP="00A14234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762125" cy="2667000"/>
            <wp:effectExtent l="19050" t="0" r="9525" b="0"/>
            <wp:docPr id="9" name="Picture 7" descr="http://www.islamreligion.com/articles_fr/images/Alcohol_in_Islam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slamreligion.com/articles_fr/images/Alcohol_in_Islam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234" w:rsidRDefault="00A14234" w:rsidP="00A14234">
      <w:pPr>
        <w:jc w:val="center"/>
        <w:rPr>
          <w:rFonts w:hint="cs"/>
          <w:rtl/>
          <w:lang w:bidi="ar-EG"/>
        </w:rPr>
      </w:pP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abordagem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holística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saúde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bem-estar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significa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qualquer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coisa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prejudicial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predominantemente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prejudicial,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proibida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Portanto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assume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posição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inflexível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relação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proíbe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consumo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quantidades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pequenas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grandes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dúvida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prejudicial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afeta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corpo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forma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negativa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Embota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causa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doenças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desperdiça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dinheiro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destrói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indivíduos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famílias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comunidades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Pesquisadores</w:t>
      </w:r>
      <w:bookmarkStart w:id="0" w:name="_ftnref19861"/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"http://www.islamreligion.com/pt/articles/2229/" \l "_ftn19861" \o " Toda pesquisa nesse artigo é retirada de http://salvos.org.au/need-help/thefacts/documents/Bingedrinking.pdf" </w:instrText>
      </w: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A14234">
        <w:rPr>
          <w:rFonts w:ascii="Times New Roman" w:eastAsia="Times New Roman" w:hAnsi="Times New Roman" w:cs="Times New Roman"/>
          <w:color w:val="800080"/>
          <w:position w:val="2"/>
          <w:sz w:val="26"/>
          <w:u w:val="single"/>
          <w:lang w:val="pt-BR"/>
        </w:rPr>
        <w:t>[1]</w:t>
      </w: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0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  provaram que existe um elo forte entre o álcool e o jogo. </w:t>
      </w:r>
      <w:r w:rsidRPr="00A14234">
        <w:rPr>
          <w:rFonts w:ascii="Times New Roman" w:eastAsia="Times New Roman" w:hAnsi="Times New Roman" w:cs="Times New Roman"/>
          <w:color w:val="000000"/>
          <w:sz w:val="26"/>
          <w:lang w:val="pt-BR"/>
        </w:rPr>
        <w:t> </w:t>
      </w:r>
      <w:r w:rsidRPr="00A14234">
        <w:rPr>
          <w:rFonts w:ascii="Calibri" w:eastAsia="Times New Roman" w:hAnsi="Calibri" w:cs="Times New Roman"/>
          <w:color w:val="000000"/>
          <w:sz w:val="26"/>
          <w:szCs w:val="26"/>
          <w:lang w:val="pt-BR"/>
        </w:rPr>
        <w:t>A bebida prejudica o julgamento, diminui a inibição e encoraja o tipo de risco envolvido no jogo e em atividades perigosas.  Deus nos diz no Alcorão que os intoxicantes e o jogo são abominações de Satanás e nos ordena a evitá-las. </w:t>
      </w:r>
      <w:r w:rsidRPr="00A14234">
        <w:rPr>
          <w:rFonts w:ascii="Calibri" w:eastAsia="Times New Roman" w:hAnsi="Calibri" w:cs="Times New Roman"/>
          <w:color w:val="000000"/>
          <w:sz w:val="26"/>
          <w:lang w:val="pt-BR"/>
        </w:rPr>
        <w:t> </w:t>
      </w:r>
      <w:r w:rsidRPr="00A14234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val="pt-BR"/>
        </w:rPr>
        <w:t> (Alcorão 5:</w:t>
      </w:r>
      <w:r w:rsidRPr="00A14234">
        <w:rPr>
          <w:rFonts w:ascii="Calibri" w:eastAsia="Times New Roman" w:hAnsi="Calibri" w:cs="Times New Roman"/>
          <w:color w:val="000000"/>
          <w:sz w:val="26"/>
          <w:lang w:val="pt-BR"/>
        </w:rPr>
        <w:t> </w:t>
      </w:r>
      <w:r w:rsidRPr="00A14234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val="pt-BR"/>
        </w:rPr>
        <w:t>90)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Austrália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um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país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população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aproximadamente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milhões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torno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3.000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morrem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decorrência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abuso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enquanto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outras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65.000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hospitalizadas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Estudos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têm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revelado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forma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consistente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elo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entre forte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consumo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dano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cerebral,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aproximadamente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2.500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australianos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tratados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anualmente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danos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cerebrais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relacionados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pesquisa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Reino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Unido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indica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6% das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mortes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câncer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estão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relacionadas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abuso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o Harvard Centre for Cancer Prevention (Centro Harvard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Prevenção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Câncer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diz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consumir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aumenta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muito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risco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vários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cânceres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 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considerado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altamente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cancerígeno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aumentando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risco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câncer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boca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faringe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laringe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esôfago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</w:rPr>
        <w:t>fígado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</w:rPr>
        <w:t xml:space="preserve"> e mama.  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Consumir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durante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gravidez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levar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síndrome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alcoólica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fetal,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faz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criança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seja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pequena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nascimento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tenha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algumas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más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formações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faciais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pequenas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aberturas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oculares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seus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mãos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pés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sejam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unidos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membranas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existam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tenha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deformidades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órgãos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dificuldades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aprendizado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retardo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mental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muito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Pesquisadores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Austrália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também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estimaram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47%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todos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cometem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crimes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violentos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43%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todas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vítimas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desses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crimes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estavam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bêbados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antes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evento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responsável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44% dos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ferimentos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causados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fogo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34% das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quedas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afogamentos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30% dos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acidentes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carro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16% dos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casos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abuso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infantil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7% dos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acidentes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industriais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Embora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seja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claro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responsável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grande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quantidade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males,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legal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até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encorajado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maioria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sociedades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países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onde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proibido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muitas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acham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difícil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resistir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tentação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tornam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-se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presas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doença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alcoolismo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Surpreendentemente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apesar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tamanha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evidência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contra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as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todo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mundo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continuam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consumi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-lo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quantidades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cada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vez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maiores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quê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ferramentas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Satanás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usa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distrair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humanidade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adoração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Deus.  Deus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afirma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claramente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Satanás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um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inimigo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declarado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humanidade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ainda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assim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através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consumo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convidamos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Satanás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nossas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vidas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tornando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fácil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distraia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nosso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propósito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real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vida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adorar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Deus.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Posto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Satanás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vosso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inimigo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tratai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-o,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pois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como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inimigo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 </w:t>
      </w:r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A14234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val="pt-BR"/>
        </w:rPr>
        <w:t>Ele incita os seus prosélitos a que sejam condenados ao tártaro.” (Alcorão 35:6)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afeta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faz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comportamento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pecaminoso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más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ações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pareçam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razoáveis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  <w:r w:rsidRPr="00A14234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A14234">
        <w:rPr>
          <w:rFonts w:ascii="Calibri" w:eastAsia="Times New Roman" w:hAnsi="Calibri" w:cs="Times New Roman"/>
          <w:color w:val="000000"/>
          <w:sz w:val="26"/>
          <w:szCs w:val="26"/>
          <w:lang w:val="pt-BR"/>
        </w:rPr>
        <w:t>Cria inimizade e ódio entre as pessoas, impede-as de lembrar-se de Deus e as distrai da oração, chamando-as para participar em relações sexuais ilícitas.  O álcool gera vergonha, arrependimento e desgraça e transforma quem bebe em idiota.  Leva à revelação de segredos e exposição de defeitos.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Satanás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só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ambiciona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infundir-vos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inimizade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 o rancor,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mediante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as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bebidas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inebriantes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jogos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azar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bem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como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afastar-vos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recordação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Deus e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oração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Não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desistireis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diante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disso?” (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Alcorão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5:91)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Arábia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pré-islâmica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era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comum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Para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erradicar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esse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mal, Deus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Sua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misericórdia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revelou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proibição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etapas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Primeiro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deixou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claro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dano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beber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maior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benefício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Depois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disse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irem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oração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enquanto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estivessem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intoxicados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finalmente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revelou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versículo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proibindo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totalmente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“Ó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vós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credes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!  As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bebidas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inebriantes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jogos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azar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a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dedicação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às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pedras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 as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adivinhações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com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setas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são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manobras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abomináveis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Satanás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A14234">
        <w:rPr>
          <w:rFonts w:ascii="Calibri" w:eastAsia="Times New Roman" w:hAnsi="Calibri" w:cs="Times New Roman"/>
          <w:color w:val="000000"/>
          <w:sz w:val="26"/>
          <w:szCs w:val="26"/>
          <w:lang w:val="pt-BR"/>
        </w:rPr>
        <w:t> </w:t>
      </w:r>
      <w:r w:rsidRPr="00A14234">
        <w:rPr>
          <w:rFonts w:ascii="Calibri" w:eastAsia="Times New Roman" w:hAnsi="Calibri" w:cs="Times New Roman"/>
          <w:color w:val="000000"/>
          <w:sz w:val="26"/>
          <w:lang w:val="pt-BR"/>
        </w:rPr>
        <w:t> 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Evitai-os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pois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prospereis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.” (</w:t>
      </w:r>
      <w:proofErr w:type="spellStart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Alcorão</w:t>
      </w:r>
      <w:proofErr w:type="spellEnd"/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5:</w:t>
      </w:r>
      <w:r w:rsidRPr="00A14234">
        <w:rPr>
          <w:rFonts w:ascii="Calibri" w:eastAsia="Times New Roman" w:hAnsi="Calibri" w:cs="Times New Roman"/>
          <w:color w:val="000000"/>
          <w:sz w:val="26"/>
          <w:lang w:val="pt-BR"/>
        </w:rPr>
        <w:t> </w:t>
      </w:r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90)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Quando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isso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foi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revelado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cidadãos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Medina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imediatamente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começaram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destruir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esvaziar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seus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recipientes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rua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Até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desfrutavam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copos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vinho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culpa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cuspiram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suas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bocas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Diz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-se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ruas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Medina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ficaram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cobertas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então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difícil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expurgar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esse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mal no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século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21?</w:t>
      </w:r>
      <w:r w:rsidRPr="00A14234">
        <w:rPr>
          <w:rFonts w:ascii="Times New Roman" w:eastAsia="Times New Roman" w:hAnsi="Times New Roman" w:cs="Times New Roman"/>
          <w:color w:val="000000"/>
          <w:sz w:val="26"/>
          <w:vertAlign w:val="superscript"/>
          <w:lang w:val="pt-BR"/>
        </w:rPr>
        <w:t> </w:t>
      </w: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crentes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hoje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devem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confiar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completamente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Deus,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mesma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forma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primeiros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confiaram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Deus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compreenderam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único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protetor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provedor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Todo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poder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força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vêm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Deus e um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flagelo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só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ser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erradicado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afetados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pelo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voltarem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-se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Deus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completa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submissão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um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livro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orientação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enviado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toda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humanidade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É um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conjunto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instruções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Criador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Sua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criação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Se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seguirmos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essas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instruções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nossas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vidas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serão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fáceis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tranquilas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mesmo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face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desastre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desgraça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Deus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liga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jogo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idolatria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declara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impuros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maléficos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Entretanto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misericordioso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generoso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relação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crentes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reconhece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poder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vício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A14234" w:rsidRPr="00A14234" w:rsidRDefault="00A14234" w:rsidP="00A14234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encoraja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facilita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aqueles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desejam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arrepender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-se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fazer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mal e de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comportamento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pecaminoso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Deus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aceita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arrependimento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daqueles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verdadeiramente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lamentam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suas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ações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estão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comprometidos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afastarem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-se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pecado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As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comunidades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colocam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ostracismo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cometem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erros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mantendo-os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encorajando-os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buscarem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proximidade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com Deus,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lhes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permitirá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deixar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comportamento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pecaminoso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Amigos,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família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vizinhos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olham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outro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lado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enquanto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pessoa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destrói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si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mesma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ou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sua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família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fé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voltada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comunidade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há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lugar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indivíduo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fazer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quer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se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prejudica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outros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abuso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afeta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apenas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alcoólatra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mas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também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sua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família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comunidade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Há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grande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sabedoria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proibição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álcool</w:t>
      </w:r>
      <w:proofErr w:type="spellEnd"/>
      <w:r w:rsidRPr="00A1423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14234" w:rsidRPr="00A14234" w:rsidRDefault="00A14234" w:rsidP="00A14234">
      <w:pPr>
        <w:shd w:val="clear" w:color="auto" w:fill="E1F4FD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2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14234" w:rsidRPr="00A14234" w:rsidRDefault="00A14234" w:rsidP="00A14234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234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A14234" w:rsidRPr="00A14234" w:rsidRDefault="00A14234" w:rsidP="00A14234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234"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138.85pt;height:1.5pt" o:hrpct="0" o:hralign="center" o:hrstd="t" o:hr="t" fillcolor="#a0a0a0" stroked="f"/>
        </w:pict>
      </w:r>
    </w:p>
    <w:p w:rsidR="00A14234" w:rsidRPr="00A14234" w:rsidRDefault="00A14234" w:rsidP="00A14234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234">
        <w:rPr>
          <w:rFonts w:ascii="Times New Roman" w:eastAsia="Times New Roman" w:hAnsi="Times New Roman" w:cs="Times New Roman"/>
          <w:b/>
          <w:bCs/>
          <w:color w:val="000000"/>
          <w:sz w:val="26"/>
        </w:rPr>
        <w:t>Footnotes:</w:t>
      </w:r>
    </w:p>
    <w:bookmarkStart w:id="1" w:name="_ftn19861"/>
    <w:p w:rsidR="00A14234" w:rsidRPr="00A14234" w:rsidRDefault="00A14234" w:rsidP="00A14234">
      <w:pPr>
        <w:shd w:val="clear" w:color="auto" w:fill="E1F4FD"/>
        <w:bidi w:val="0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A14234">
        <w:rPr>
          <w:rFonts w:ascii="Times New Roman" w:eastAsia="Times New Roman" w:hAnsi="Times New Roman" w:cs="Times New Roman"/>
          <w:color w:val="000000"/>
        </w:rPr>
        <w:fldChar w:fldCharType="begin"/>
      </w:r>
      <w:r w:rsidRPr="00A14234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"http://www.islamreligion.com/pt/articles/2229/" \l "_ftnref19861" \o "Back to the refrence of this footnote" </w:instrText>
      </w:r>
      <w:r w:rsidRPr="00A14234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A14234">
        <w:rPr>
          <w:rFonts w:ascii="Times New Roman" w:eastAsia="Times New Roman" w:hAnsi="Times New Roman" w:cs="Times New Roman"/>
          <w:color w:val="800080"/>
          <w:position w:val="2"/>
          <w:u w:val="single"/>
          <w:lang w:val="pt-BR"/>
        </w:rPr>
        <w:t>[1]</w:t>
      </w:r>
      <w:r w:rsidRPr="00A14234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"/>
      <w:r w:rsidRPr="00A14234">
        <w:rPr>
          <w:rFonts w:ascii="Times New Roman" w:eastAsia="Times New Roman" w:hAnsi="Times New Roman" w:cs="Times New Roman"/>
          <w:color w:val="000000"/>
          <w:lang w:val="pt-BR"/>
        </w:rPr>
        <w:t> Toda pesquisa nesse artigo é retirada de http://salvos.org.au/need-help/thefacts/documents/Bingedrinking.pdf</w:t>
      </w:r>
    </w:p>
    <w:p w:rsidR="00D81E43" w:rsidRPr="00A14234" w:rsidRDefault="00D81E43" w:rsidP="00A14234">
      <w:pPr>
        <w:rPr>
          <w:rtl/>
        </w:rPr>
      </w:pPr>
    </w:p>
    <w:sectPr w:rsidR="00D81E43" w:rsidRPr="00A14234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451C"/>
    <w:rsid w:val="00065A7D"/>
    <w:rsid w:val="000B53CF"/>
    <w:rsid w:val="000F2875"/>
    <w:rsid w:val="0012644C"/>
    <w:rsid w:val="00135843"/>
    <w:rsid w:val="00183CED"/>
    <w:rsid w:val="001C692A"/>
    <w:rsid w:val="001E5FE6"/>
    <w:rsid w:val="002128EE"/>
    <w:rsid w:val="00253A8B"/>
    <w:rsid w:val="002634CF"/>
    <w:rsid w:val="002656AB"/>
    <w:rsid w:val="002E7BB1"/>
    <w:rsid w:val="003478E7"/>
    <w:rsid w:val="00362F81"/>
    <w:rsid w:val="00363E53"/>
    <w:rsid w:val="0037440C"/>
    <w:rsid w:val="003B5332"/>
    <w:rsid w:val="00401C89"/>
    <w:rsid w:val="004427C2"/>
    <w:rsid w:val="0048451C"/>
    <w:rsid w:val="004A614B"/>
    <w:rsid w:val="004D7712"/>
    <w:rsid w:val="004F211C"/>
    <w:rsid w:val="00536F60"/>
    <w:rsid w:val="00537557"/>
    <w:rsid w:val="00537DDF"/>
    <w:rsid w:val="0056085E"/>
    <w:rsid w:val="005662F6"/>
    <w:rsid w:val="0057590B"/>
    <w:rsid w:val="005C6E8D"/>
    <w:rsid w:val="006C7BA6"/>
    <w:rsid w:val="006F3F36"/>
    <w:rsid w:val="00730D51"/>
    <w:rsid w:val="007476E3"/>
    <w:rsid w:val="00801EF2"/>
    <w:rsid w:val="00802D4A"/>
    <w:rsid w:val="00861129"/>
    <w:rsid w:val="008B32B4"/>
    <w:rsid w:val="00950838"/>
    <w:rsid w:val="009F5ACE"/>
    <w:rsid w:val="00A14234"/>
    <w:rsid w:val="00A67EAA"/>
    <w:rsid w:val="00A70ECC"/>
    <w:rsid w:val="00A97459"/>
    <w:rsid w:val="00B10D3C"/>
    <w:rsid w:val="00B35132"/>
    <w:rsid w:val="00B47A96"/>
    <w:rsid w:val="00B64B84"/>
    <w:rsid w:val="00B6591A"/>
    <w:rsid w:val="00B7562E"/>
    <w:rsid w:val="00B911FC"/>
    <w:rsid w:val="00B91280"/>
    <w:rsid w:val="00BA17DB"/>
    <w:rsid w:val="00BB13A0"/>
    <w:rsid w:val="00BC592A"/>
    <w:rsid w:val="00C201D1"/>
    <w:rsid w:val="00C31E60"/>
    <w:rsid w:val="00C43966"/>
    <w:rsid w:val="00C72A51"/>
    <w:rsid w:val="00CA5AB5"/>
    <w:rsid w:val="00D118DA"/>
    <w:rsid w:val="00D17EDB"/>
    <w:rsid w:val="00D205AE"/>
    <w:rsid w:val="00D2658F"/>
    <w:rsid w:val="00D622B7"/>
    <w:rsid w:val="00D758E3"/>
    <w:rsid w:val="00D81E43"/>
    <w:rsid w:val="00E77A00"/>
    <w:rsid w:val="00EA3572"/>
    <w:rsid w:val="00EB0F5F"/>
    <w:rsid w:val="00EB5715"/>
    <w:rsid w:val="00EE21BF"/>
    <w:rsid w:val="00EF43D3"/>
    <w:rsid w:val="00F8516B"/>
    <w:rsid w:val="00F87A22"/>
    <w:rsid w:val="00F9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1C"/>
    <w:pPr>
      <w:bidi/>
    </w:pPr>
  </w:style>
  <w:style w:type="paragraph" w:styleId="Heading1">
    <w:name w:val="heading 1"/>
    <w:basedOn w:val="Normal"/>
    <w:link w:val="Heading1Char"/>
    <w:uiPriority w:val="9"/>
    <w:qFormat/>
    <w:rsid w:val="0048451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F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5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4845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48451C"/>
  </w:style>
  <w:style w:type="character" w:customStyle="1" w:styleId="apple-converted-space">
    <w:name w:val="apple-converted-space"/>
    <w:basedOn w:val="DefaultParagraphFont"/>
    <w:rsid w:val="0048451C"/>
  </w:style>
  <w:style w:type="paragraph" w:customStyle="1" w:styleId="w-body-text-bullet">
    <w:name w:val="w-body-text-bullet"/>
    <w:basedOn w:val="Normal"/>
    <w:rsid w:val="004845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48451C"/>
  </w:style>
  <w:style w:type="paragraph" w:customStyle="1" w:styleId="w-footnote-text">
    <w:name w:val="w-footnote-text"/>
    <w:basedOn w:val="Normal"/>
    <w:rsid w:val="004845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4845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Definition">
    <w:name w:val="HTML Definition"/>
    <w:basedOn w:val="DefaultParagraphFont"/>
    <w:uiPriority w:val="99"/>
    <w:semiHidden/>
    <w:unhideWhenUsed/>
    <w:rsid w:val="0048451C"/>
    <w:rPr>
      <w:i/>
      <w:iCs/>
    </w:rPr>
  </w:style>
  <w:style w:type="character" w:styleId="Emphasis">
    <w:name w:val="Emphasis"/>
    <w:basedOn w:val="DefaultParagraphFont"/>
    <w:uiPriority w:val="20"/>
    <w:qFormat/>
    <w:rsid w:val="0048451C"/>
    <w:rPr>
      <w:i/>
      <w:iCs/>
    </w:rPr>
  </w:style>
  <w:style w:type="paragraph" w:customStyle="1" w:styleId="w-hadeeth-or-bible">
    <w:name w:val="w-hadeeth-or-bible"/>
    <w:basedOn w:val="Normal"/>
    <w:rsid w:val="004845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12"/>
    <w:rPr>
      <w:rFonts w:ascii="Tahoma" w:hAnsi="Tahoma" w:cs="Tahoma"/>
      <w:sz w:val="16"/>
      <w:szCs w:val="16"/>
    </w:rPr>
  </w:style>
  <w:style w:type="character" w:customStyle="1" w:styleId="ayatext">
    <w:name w:val="ayatext"/>
    <w:basedOn w:val="DefaultParagraphFont"/>
    <w:rsid w:val="00E77A00"/>
  </w:style>
  <w:style w:type="character" w:styleId="FootnoteReference">
    <w:name w:val="footnote reference"/>
    <w:basedOn w:val="DefaultParagraphFont"/>
    <w:uiPriority w:val="99"/>
    <w:semiHidden/>
    <w:unhideWhenUsed/>
    <w:rsid w:val="00B10D3C"/>
  </w:style>
  <w:style w:type="character" w:styleId="Hyperlink">
    <w:name w:val="Hyperlink"/>
    <w:basedOn w:val="DefaultParagraphFont"/>
    <w:uiPriority w:val="99"/>
    <w:semiHidden/>
    <w:unhideWhenUsed/>
    <w:rsid w:val="00B7562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6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62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57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B35132"/>
  </w:style>
  <w:style w:type="character" w:customStyle="1" w:styleId="footnotereference1">
    <w:name w:val="footnotereference1"/>
    <w:basedOn w:val="DefaultParagraphFont"/>
    <w:rsid w:val="00B35132"/>
  </w:style>
  <w:style w:type="character" w:customStyle="1" w:styleId="Heading3Char">
    <w:name w:val="Heading 3 Char"/>
    <w:basedOn w:val="DefaultParagraphFont"/>
    <w:link w:val="Heading3"/>
    <w:uiPriority w:val="9"/>
    <w:semiHidden/>
    <w:rsid w:val="00536F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author">
    <w:name w:val="w-author"/>
    <w:basedOn w:val="Normal"/>
    <w:rsid w:val="00D118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8B32B4"/>
  </w:style>
  <w:style w:type="character" w:customStyle="1" w:styleId="spelle">
    <w:name w:val="spelle"/>
    <w:basedOn w:val="DefaultParagraphFont"/>
    <w:rsid w:val="008B32B4"/>
  </w:style>
  <w:style w:type="character" w:customStyle="1" w:styleId="a">
    <w:name w:val="a"/>
    <w:basedOn w:val="DefaultParagraphFont"/>
    <w:rsid w:val="00D758E3"/>
  </w:style>
  <w:style w:type="character" w:customStyle="1" w:styleId="apple-style-span">
    <w:name w:val="apple-style-span"/>
    <w:basedOn w:val="DefaultParagraphFont"/>
    <w:rsid w:val="00BA17DB"/>
  </w:style>
  <w:style w:type="character" w:customStyle="1" w:styleId="subheading">
    <w:name w:val="subheading"/>
    <w:basedOn w:val="DefaultParagraphFont"/>
    <w:rsid w:val="005662F6"/>
  </w:style>
  <w:style w:type="character" w:customStyle="1" w:styleId="contentbody">
    <w:name w:val="contentbody"/>
    <w:basedOn w:val="DefaultParagraphFont"/>
    <w:rsid w:val="00D81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2014-12-27T09:30:00Z</cp:lastPrinted>
  <dcterms:created xsi:type="dcterms:W3CDTF">2014-12-27T09:33:00Z</dcterms:created>
  <dcterms:modified xsi:type="dcterms:W3CDTF">2014-12-27T09:33:00Z</dcterms:modified>
</cp:coreProperties>
</file>